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98746" w14:textId="28C161BF" w:rsidR="00DC6DC1" w:rsidRDefault="00DC6DC1" w:rsidP="009950EF">
      <w:pPr>
        <w:jc w:val="center"/>
      </w:pPr>
      <w:r>
        <w:rPr>
          <w:noProof/>
        </w:rPr>
        <w:drawing>
          <wp:inline distT="0" distB="0" distL="0" distR="0" wp14:anchorId="2924033F" wp14:editId="46E32BEC">
            <wp:extent cx="2186940" cy="619166"/>
            <wp:effectExtent l="0" t="0" r="381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610" cy="623319"/>
                    </a:xfrm>
                    <a:prstGeom prst="rect">
                      <a:avLst/>
                    </a:prstGeom>
                    <a:noFill/>
                    <a:ln>
                      <a:noFill/>
                    </a:ln>
                  </pic:spPr>
                </pic:pic>
              </a:graphicData>
            </a:graphic>
          </wp:inline>
        </w:drawing>
      </w:r>
    </w:p>
    <w:p w14:paraId="3E7009E9" w14:textId="2719281B" w:rsidR="007F2129" w:rsidRDefault="00EA1F92">
      <w:pPr>
        <w:rPr>
          <w:i/>
          <w:iCs/>
        </w:rPr>
      </w:pPr>
      <w:r>
        <w:rPr>
          <w:b/>
          <w:bCs/>
          <w:noProof/>
        </w:rPr>
        <w:drawing>
          <wp:anchor distT="0" distB="0" distL="114300" distR="114300" simplePos="0" relativeHeight="251659264" behindDoc="0" locked="0" layoutInCell="1" allowOverlap="1" wp14:anchorId="5EFC45C8" wp14:editId="12C105AB">
            <wp:simplePos x="0" y="0"/>
            <wp:positionH relativeFrom="column">
              <wp:posOffset>4491990</wp:posOffset>
            </wp:positionH>
            <wp:positionV relativeFrom="paragraph">
              <wp:posOffset>220980</wp:posOffset>
            </wp:positionV>
            <wp:extent cx="891540" cy="260350"/>
            <wp:effectExtent l="0" t="0" r="3810" b="6350"/>
            <wp:wrapNone/>
            <wp:docPr id="4" name="Form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01409" cy="263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4F1">
        <w:rPr>
          <w:i/>
          <w:iCs/>
        </w:rPr>
        <w:tab/>
      </w:r>
      <w:r w:rsidR="007F2129" w:rsidRPr="00DC6DC1">
        <w:rPr>
          <w:noProof/>
        </w:rPr>
        <w:drawing>
          <wp:inline distT="0" distB="0" distL="0" distR="0" wp14:anchorId="4618D776" wp14:editId="093767F9">
            <wp:extent cx="716280" cy="369347"/>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4494" cy="440616"/>
                    </a:xfrm>
                    <a:prstGeom prst="rect">
                      <a:avLst/>
                    </a:prstGeom>
                  </pic:spPr>
                </pic:pic>
              </a:graphicData>
            </a:graphic>
          </wp:inline>
        </w:drawing>
      </w:r>
      <w:r w:rsidR="000514F1">
        <w:rPr>
          <w:i/>
          <w:iCs/>
        </w:rPr>
        <w:tab/>
      </w:r>
      <w:r w:rsidR="007F2129">
        <w:rPr>
          <w:i/>
          <w:iCs/>
        </w:rPr>
        <w:t>Belluno</w:t>
      </w:r>
      <w:r w:rsidR="000514F1">
        <w:rPr>
          <w:i/>
          <w:iCs/>
        </w:rPr>
        <w:tab/>
      </w:r>
      <w:r w:rsidR="007F2129">
        <w:rPr>
          <w:i/>
          <w:iCs/>
        </w:rPr>
        <w:t xml:space="preserve">             </w:t>
      </w:r>
      <w:r w:rsidR="007F2129">
        <w:rPr>
          <w:i/>
          <w:iCs/>
          <w:noProof/>
        </w:rPr>
        <w:drawing>
          <wp:inline distT="0" distB="0" distL="0" distR="0" wp14:anchorId="762EA2A8" wp14:editId="76EB74DE">
            <wp:extent cx="464820" cy="35614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46" cy="359079"/>
                    </a:xfrm>
                    <a:prstGeom prst="rect">
                      <a:avLst/>
                    </a:prstGeom>
                    <a:noFill/>
                  </pic:spPr>
                </pic:pic>
              </a:graphicData>
            </a:graphic>
          </wp:inline>
        </w:drawing>
      </w:r>
      <w:proofErr w:type="spellStart"/>
      <w:r w:rsidR="007F2129">
        <w:rPr>
          <w:i/>
          <w:iCs/>
        </w:rPr>
        <w:t>Belluno</w:t>
      </w:r>
      <w:proofErr w:type="spellEnd"/>
      <w:r w:rsidR="000514F1">
        <w:rPr>
          <w:i/>
          <w:iCs/>
        </w:rPr>
        <w:tab/>
      </w:r>
      <w:r w:rsidR="000514F1">
        <w:rPr>
          <w:i/>
          <w:iCs/>
        </w:rPr>
        <w:tab/>
      </w:r>
    </w:p>
    <w:p w14:paraId="2F059D69" w14:textId="77777777" w:rsidR="00C820EE" w:rsidRPr="00C820EE" w:rsidRDefault="007F2129" w:rsidP="00C820EE">
      <w:pPr>
        <w:rPr>
          <w:i/>
          <w:iCs/>
          <w:sz w:val="4"/>
        </w:rPr>
      </w:pPr>
      <w:r w:rsidRPr="007F2129">
        <w:rPr>
          <w:i/>
          <w:iCs/>
        </w:rPr>
        <w:t xml:space="preserve">   </w:t>
      </w:r>
      <w:r>
        <w:rPr>
          <w:i/>
          <w:iCs/>
        </w:rPr>
        <w:t xml:space="preserve">                         </w:t>
      </w:r>
      <w:r w:rsidRPr="007F2129">
        <w:rPr>
          <w:i/>
          <w:iCs/>
        </w:rPr>
        <w:t xml:space="preserve"> </w:t>
      </w:r>
    </w:p>
    <w:p w14:paraId="7A785857" w14:textId="1E188DD3" w:rsidR="00F35A24" w:rsidRPr="00F35A24" w:rsidRDefault="00F35A24" w:rsidP="00C820EE">
      <w:pPr>
        <w:jc w:val="center"/>
        <w:rPr>
          <w:rFonts w:asciiTheme="minorHAnsi" w:hAnsiTheme="minorHAnsi"/>
          <w:b/>
          <w:iCs/>
          <w:sz w:val="24"/>
        </w:rPr>
      </w:pPr>
      <w:r w:rsidRPr="00F35A24">
        <w:rPr>
          <w:rFonts w:asciiTheme="minorHAnsi" w:hAnsiTheme="minorHAnsi"/>
          <w:b/>
          <w:i/>
          <w:iCs/>
          <w:sz w:val="24"/>
        </w:rPr>
        <w:t>Comunicato stampa</w:t>
      </w:r>
    </w:p>
    <w:p w14:paraId="4AB2EC24" w14:textId="01428B02" w:rsidR="007F2129" w:rsidRPr="00F35A24" w:rsidRDefault="00F35A24" w:rsidP="00F35A24">
      <w:pPr>
        <w:spacing w:after="0"/>
        <w:jc w:val="center"/>
        <w:rPr>
          <w:rFonts w:asciiTheme="minorHAnsi" w:hAnsiTheme="minorHAnsi"/>
          <w:b/>
          <w:iCs/>
          <w:color w:val="FF0000"/>
        </w:rPr>
      </w:pPr>
      <w:r w:rsidRPr="00F35A24">
        <w:rPr>
          <w:rFonts w:asciiTheme="minorHAnsi" w:hAnsiTheme="minorHAnsi"/>
          <w:b/>
          <w:iCs/>
          <w:color w:val="FF0000"/>
        </w:rPr>
        <w:t>1000 EURO PER UNA “STANZA DEGLI ABBRACCI” A PUOS D’ALPAGO</w:t>
      </w:r>
    </w:p>
    <w:p w14:paraId="4F4F3FC5" w14:textId="3AC42A23" w:rsidR="00F35A24" w:rsidRDefault="00F35A24" w:rsidP="00F35A24">
      <w:pPr>
        <w:spacing w:after="0"/>
        <w:jc w:val="center"/>
        <w:rPr>
          <w:rFonts w:asciiTheme="minorHAnsi" w:hAnsiTheme="minorHAnsi"/>
          <w:b/>
          <w:i/>
          <w:iCs/>
          <w:sz w:val="24"/>
        </w:rPr>
      </w:pPr>
      <w:r w:rsidRPr="00F35A24">
        <w:rPr>
          <w:rFonts w:asciiTheme="minorHAnsi" w:hAnsiTheme="minorHAnsi"/>
          <w:b/>
          <w:i/>
          <w:iCs/>
          <w:sz w:val="24"/>
        </w:rPr>
        <w:t xml:space="preserve">È l’iniziativa di </w:t>
      </w:r>
      <w:proofErr w:type="spellStart"/>
      <w:r w:rsidRPr="00F35A24">
        <w:rPr>
          <w:rFonts w:asciiTheme="minorHAnsi" w:hAnsiTheme="minorHAnsi"/>
          <w:b/>
          <w:i/>
          <w:iCs/>
          <w:sz w:val="24"/>
        </w:rPr>
        <w:t>Spi</w:t>
      </w:r>
      <w:proofErr w:type="spellEnd"/>
      <w:r w:rsidRPr="00F35A24">
        <w:rPr>
          <w:rFonts w:asciiTheme="minorHAnsi" w:hAnsiTheme="minorHAnsi"/>
          <w:b/>
          <w:i/>
          <w:iCs/>
          <w:sz w:val="24"/>
        </w:rPr>
        <w:t xml:space="preserve"> Cgil, </w:t>
      </w:r>
      <w:proofErr w:type="spellStart"/>
      <w:r w:rsidRPr="00F35A24">
        <w:rPr>
          <w:rFonts w:asciiTheme="minorHAnsi" w:hAnsiTheme="minorHAnsi"/>
          <w:b/>
          <w:i/>
          <w:iCs/>
          <w:sz w:val="24"/>
        </w:rPr>
        <w:t>Fnp</w:t>
      </w:r>
      <w:proofErr w:type="spellEnd"/>
      <w:r w:rsidRPr="00F35A24">
        <w:rPr>
          <w:rFonts w:asciiTheme="minorHAnsi" w:hAnsiTheme="minorHAnsi"/>
          <w:b/>
          <w:i/>
          <w:iCs/>
          <w:sz w:val="24"/>
        </w:rPr>
        <w:t xml:space="preserve"> Cisl e </w:t>
      </w:r>
      <w:proofErr w:type="spellStart"/>
      <w:r w:rsidRPr="00F35A24">
        <w:rPr>
          <w:rFonts w:asciiTheme="minorHAnsi" w:hAnsiTheme="minorHAnsi"/>
          <w:b/>
          <w:i/>
          <w:iCs/>
          <w:sz w:val="24"/>
        </w:rPr>
        <w:t>Uilp</w:t>
      </w:r>
      <w:proofErr w:type="spellEnd"/>
      <w:r w:rsidRPr="00F35A24">
        <w:rPr>
          <w:rFonts w:asciiTheme="minorHAnsi" w:hAnsiTheme="minorHAnsi"/>
          <w:b/>
          <w:i/>
          <w:iCs/>
          <w:sz w:val="24"/>
        </w:rPr>
        <w:t xml:space="preserve"> Uil per sostenere la casa di riposo Centro Servizi Socio Assistenziali di Puos D’Alpago, duramente colpita dal </w:t>
      </w:r>
      <w:proofErr w:type="spellStart"/>
      <w:r w:rsidRPr="00F35A24">
        <w:rPr>
          <w:rFonts w:asciiTheme="minorHAnsi" w:hAnsiTheme="minorHAnsi"/>
          <w:b/>
          <w:i/>
          <w:iCs/>
          <w:sz w:val="24"/>
        </w:rPr>
        <w:t>Covid</w:t>
      </w:r>
      <w:proofErr w:type="spellEnd"/>
      <w:r w:rsidRPr="00F35A24">
        <w:rPr>
          <w:rFonts w:asciiTheme="minorHAnsi" w:hAnsiTheme="minorHAnsi"/>
          <w:b/>
          <w:i/>
          <w:iCs/>
          <w:sz w:val="24"/>
        </w:rPr>
        <w:t xml:space="preserve"> e dal maltempo</w:t>
      </w:r>
    </w:p>
    <w:p w14:paraId="12914B7F" w14:textId="77777777" w:rsidR="00F35A24" w:rsidRPr="00F35A24" w:rsidRDefault="00F35A24" w:rsidP="00F35A24">
      <w:pPr>
        <w:spacing w:after="0"/>
        <w:jc w:val="center"/>
        <w:rPr>
          <w:rFonts w:asciiTheme="minorHAnsi" w:hAnsiTheme="minorHAnsi"/>
          <w:b/>
          <w:i/>
          <w:iCs/>
          <w:sz w:val="24"/>
        </w:rPr>
      </w:pPr>
    </w:p>
    <w:p w14:paraId="23F21AC1" w14:textId="2E7ADEDA" w:rsidR="00F35A24" w:rsidRPr="00F35A24" w:rsidRDefault="00F35A24" w:rsidP="00F35A24">
      <w:pPr>
        <w:shd w:val="clear" w:color="auto" w:fill="FFFFFF"/>
        <w:spacing w:after="0" w:line="240" w:lineRule="auto"/>
        <w:jc w:val="both"/>
        <w:rPr>
          <w:rFonts w:asciiTheme="minorHAnsi" w:eastAsia="Times New Roman" w:hAnsiTheme="minorHAnsi" w:cs="Arial"/>
          <w:color w:val="222222"/>
          <w:sz w:val="24"/>
          <w:szCs w:val="24"/>
          <w:lang w:eastAsia="it-IT"/>
        </w:rPr>
      </w:pPr>
      <w:r w:rsidRPr="00F35A24">
        <w:rPr>
          <w:rFonts w:asciiTheme="minorHAnsi" w:eastAsia="Times New Roman" w:hAnsiTheme="minorHAnsi" w:cs="Arial"/>
          <w:i/>
          <w:color w:val="222222"/>
          <w:sz w:val="24"/>
          <w:szCs w:val="24"/>
          <w:lang w:eastAsia="it-IT"/>
        </w:rPr>
        <w:t>Belluno, 4 gennaio 2021</w:t>
      </w:r>
      <w:r>
        <w:rPr>
          <w:rFonts w:asciiTheme="minorHAnsi" w:eastAsia="Times New Roman" w:hAnsiTheme="minorHAnsi" w:cs="Arial"/>
          <w:color w:val="222222"/>
          <w:sz w:val="24"/>
          <w:szCs w:val="24"/>
          <w:lang w:eastAsia="it-IT"/>
        </w:rPr>
        <w:t xml:space="preserve"> - </w:t>
      </w:r>
      <w:r w:rsidRPr="00F35A24">
        <w:rPr>
          <w:rFonts w:asciiTheme="minorHAnsi" w:eastAsia="Times New Roman" w:hAnsiTheme="minorHAnsi" w:cs="Arial"/>
          <w:color w:val="222222"/>
          <w:sz w:val="24"/>
          <w:szCs w:val="24"/>
          <w:lang w:eastAsia="it-IT"/>
        </w:rPr>
        <w:t xml:space="preserve">Una stanza degli abbracci per gli ospiti della casa di riposo </w:t>
      </w:r>
      <w:r w:rsidRPr="003C16FC">
        <w:rPr>
          <w:rFonts w:asciiTheme="minorHAnsi" w:eastAsia="Times New Roman" w:hAnsiTheme="minorHAnsi" w:cs="Arial"/>
          <w:color w:val="222222"/>
          <w:sz w:val="24"/>
          <w:szCs w:val="24"/>
          <w:lang w:eastAsia="it-IT"/>
        </w:rPr>
        <w:t>Centro Servizi Socio Assistenziali di Puos D’Alpago</w:t>
      </w:r>
      <w:r w:rsidRPr="00F35A24">
        <w:rPr>
          <w:rFonts w:asciiTheme="minorHAnsi" w:eastAsia="Times New Roman" w:hAnsiTheme="minorHAnsi" w:cs="Arial"/>
          <w:color w:val="222222"/>
          <w:sz w:val="24"/>
          <w:szCs w:val="24"/>
          <w:lang w:eastAsia="it-IT"/>
        </w:rPr>
        <w:t xml:space="preserve"> (Belluno). È la proposta di </w:t>
      </w:r>
      <w:proofErr w:type="spellStart"/>
      <w:r w:rsidRPr="00F35A24">
        <w:rPr>
          <w:rFonts w:asciiTheme="minorHAnsi" w:eastAsia="Times New Roman" w:hAnsiTheme="minorHAnsi" w:cs="Arial"/>
          <w:b/>
          <w:color w:val="222222"/>
          <w:sz w:val="24"/>
          <w:szCs w:val="24"/>
          <w:lang w:eastAsia="it-IT"/>
        </w:rPr>
        <w:t>Spi</w:t>
      </w:r>
      <w:proofErr w:type="spellEnd"/>
      <w:r w:rsidRPr="00F35A24">
        <w:rPr>
          <w:rFonts w:asciiTheme="minorHAnsi" w:eastAsia="Times New Roman" w:hAnsiTheme="minorHAnsi" w:cs="Arial"/>
          <w:b/>
          <w:color w:val="222222"/>
          <w:sz w:val="24"/>
          <w:szCs w:val="24"/>
          <w:lang w:eastAsia="it-IT"/>
        </w:rPr>
        <w:t xml:space="preserve"> Cgil, </w:t>
      </w:r>
      <w:proofErr w:type="spellStart"/>
      <w:r w:rsidRPr="00F35A24">
        <w:rPr>
          <w:rFonts w:asciiTheme="minorHAnsi" w:eastAsia="Times New Roman" w:hAnsiTheme="minorHAnsi" w:cs="Arial"/>
          <w:b/>
          <w:color w:val="222222"/>
          <w:sz w:val="24"/>
          <w:szCs w:val="24"/>
          <w:lang w:eastAsia="it-IT"/>
        </w:rPr>
        <w:t>Fnp</w:t>
      </w:r>
      <w:proofErr w:type="spellEnd"/>
      <w:r w:rsidRPr="00F35A24">
        <w:rPr>
          <w:rFonts w:asciiTheme="minorHAnsi" w:eastAsia="Times New Roman" w:hAnsiTheme="minorHAnsi" w:cs="Arial"/>
          <w:b/>
          <w:color w:val="222222"/>
          <w:sz w:val="24"/>
          <w:szCs w:val="24"/>
          <w:lang w:eastAsia="it-IT"/>
        </w:rPr>
        <w:t xml:space="preserve"> Cisl e </w:t>
      </w:r>
      <w:proofErr w:type="spellStart"/>
      <w:r w:rsidRPr="00F35A24">
        <w:rPr>
          <w:rFonts w:asciiTheme="minorHAnsi" w:eastAsia="Times New Roman" w:hAnsiTheme="minorHAnsi" w:cs="Arial"/>
          <w:b/>
          <w:color w:val="222222"/>
          <w:sz w:val="24"/>
          <w:szCs w:val="24"/>
          <w:lang w:eastAsia="it-IT"/>
        </w:rPr>
        <w:t>Uilp</w:t>
      </w:r>
      <w:proofErr w:type="spellEnd"/>
      <w:r w:rsidRPr="00F35A24">
        <w:rPr>
          <w:rFonts w:asciiTheme="minorHAnsi" w:eastAsia="Times New Roman" w:hAnsiTheme="minorHAnsi" w:cs="Arial"/>
          <w:b/>
          <w:color w:val="222222"/>
          <w:sz w:val="24"/>
          <w:szCs w:val="24"/>
          <w:lang w:eastAsia="it-IT"/>
        </w:rPr>
        <w:t xml:space="preserve"> Uil di Belluno</w:t>
      </w:r>
      <w:r w:rsidRPr="00F35A24">
        <w:rPr>
          <w:rFonts w:asciiTheme="minorHAnsi" w:eastAsia="Times New Roman" w:hAnsiTheme="minorHAnsi" w:cs="Arial"/>
          <w:color w:val="222222"/>
          <w:sz w:val="24"/>
          <w:szCs w:val="24"/>
          <w:lang w:eastAsia="it-IT"/>
        </w:rPr>
        <w:t xml:space="preserve">, che insieme alle rispettive associazioni di volontariato </w:t>
      </w:r>
      <w:r w:rsidRPr="00F35A24">
        <w:rPr>
          <w:rFonts w:asciiTheme="minorHAnsi" w:eastAsia="Times New Roman" w:hAnsiTheme="minorHAnsi" w:cs="Arial"/>
          <w:b/>
          <w:color w:val="222222"/>
          <w:sz w:val="24"/>
          <w:szCs w:val="24"/>
          <w:lang w:eastAsia="it-IT"/>
        </w:rPr>
        <w:t xml:space="preserve">Auser, </w:t>
      </w:r>
      <w:proofErr w:type="spellStart"/>
      <w:r w:rsidRPr="00F35A24">
        <w:rPr>
          <w:rFonts w:asciiTheme="minorHAnsi" w:eastAsia="Times New Roman" w:hAnsiTheme="minorHAnsi" w:cs="Arial"/>
          <w:b/>
          <w:color w:val="222222"/>
          <w:sz w:val="24"/>
          <w:szCs w:val="24"/>
          <w:lang w:eastAsia="it-IT"/>
        </w:rPr>
        <w:t>Anteas</w:t>
      </w:r>
      <w:proofErr w:type="spellEnd"/>
      <w:r w:rsidRPr="00F35A24">
        <w:rPr>
          <w:rFonts w:asciiTheme="minorHAnsi" w:eastAsia="Times New Roman" w:hAnsiTheme="minorHAnsi" w:cs="Arial"/>
          <w:b/>
          <w:color w:val="222222"/>
          <w:sz w:val="24"/>
          <w:szCs w:val="24"/>
          <w:lang w:eastAsia="it-IT"/>
        </w:rPr>
        <w:t xml:space="preserve"> e Ada</w:t>
      </w:r>
      <w:r w:rsidRPr="00F35A24">
        <w:rPr>
          <w:rFonts w:asciiTheme="minorHAnsi" w:eastAsia="Times New Roman" w:hAnsiTheme="minorHAnsi" w:cs="Arial"/>
          <w:color w:val="222222"/>
          <w:sz w:val="24"/>
          <w:szCs w:val="24"/>
          <w:lang w:eastAsia="it-IT"/>
        </w:rPr>
        <w:t xml:space="preserve"> Cadore hanno messo a disposizione </w:t>
      </w:r>
      <w:r w:rsidRPr="00F35A24">
        <w:rPr>
          <w:rFonts w:asciiTheme="minorHAnsi" w:eastAsia="Times New Roman" w:hAnsiTheme="minorHAnsi" w:cs="Arial"/>
          <w:b/>
          <w:color w:val="222222"/>
          <w:sz w:val="24"/>
          <w:szCs w:val="24"/>
          <w:lang w:eastAsia="it-IT"/>
        </w:rPr>
        <w:t>mille euro per la realizzazione dello spazio dedicato</w:t>
      </w:r>
      <w:r w:rsidRPr="00F35A24">
        <w:rPr>
          <w:rFonts w:asciiTheme="minorHAnsi" w:eastAsia="Times New Roman" w:hAnsiTheme="minorHAnsi" w:cs="Arial"/>
          <w:color w:val="222222"/>
          <w:sz w:val="24"/>
          <w:szCs w:val="24"/>
          <w:lang w:eastAsia="it-IT"/>
        </w:rPr>
        <w:t xml:space="preserve">. </w:t>
      </w:r>
    </w:p>
    <w:p w14:paraId="19F91D21" w14:textId="77777777" w:rsidR="00F35A24" w:rsidRPr="00F35A24" w:rsidRDefault="00F35A24" w:rsidP="00F35A24">
      <w:pPr>
        <w:shd w:val="clear" w:color="auto" w:fill="FFFFFF"/>
        <w:spacing w:after="0" w:line="240" w:lineRule="auto"/>
        <w:jc w:val="both"/>
        <w:rPr>
          <w:rFonts w:asciiTheme="minorHAnsi" w:eastAsia="Times New Roman" w:hAnsiTheme="minorHAnsi" w:cs="Arial"/>
          <w:color w:val="222222"/>
          <w:sz w:val="24"/>
          <w:szCs w:val="24"/>
          <w:lang w:eastAsia="it-IT"/>
        </w:rPr>
      </w:pPr>
    </w:p>
    <w:p w14:paraId="04DF4B9D" w14:textId="68CDBEDA" w:rsidR="00F35A24" w:rsidRPr="00F35A24" w:rsidRDefault="00F35A24" w:rsidP="00F35A24">
      <w:pPr>
        <w:shd w:val="clear" w:color="auto" w:fill="FFFFFF"/>
        <w:spacing w:after="0" w:line="240" w:lineRule="auto"/>
        <w:jc w:val="both"/>
        <w:rPr>
          <w:rFonts w:asciiTheme="minorHAnsi" w:eastAsia="Times New Roman" w:hAnsiTheme="minorHAnsi" w:cs="Arial"/>
          <w:color w:val="222222"/>
          <w:sz w:val="24"/>
          <w:szCs w:val="24"/>
          <w:lang w:eastAsia="it-IT"/>
        </w:rPr>
      </w:pPr>
      <w:r w:rsidRPr="00F35A24">
        <w:rPr>
          <w:rFonts w:asciiTheme="minorHAnsi" w:eastAsia="Times New Roman" w:hAnsiTheme="minorHAnsi" w:cs="Arial"/>
          <w:color w:val="222222"/>
          <w:sz w:val="24"/>
          <w:szCs w:val="24"/>
          <w:lang w:eastAsia="it-IT"/>
        </w:rPr>
        <w:t xml:space="preserve">Un gesto concreto per tendere la mano ad una delle strutture che più sta soffrendo in queste settimane: al numero di positivi (uno dei più altri tra le </w:t>
      </w:r>
      <w:proofErr w:type="spellStart"/>
      <w:r w:rsidRPr="00F35A24">
        <w:rPr>
          <w:rFonts w:asciiTheme="minorHAnsi" w:eastAsia="Times New Roman" w:hAnsiTheme="minorHAnsi" w:cs="Arial"/>
          <w:color w:val="222222"/>
          <w:sz w:val="24"/>
          <w:szCs w:val="24"/>
          <w:lang w:eastAsia="it-IT"/>
        </w:rPr>
        <w:t>Rsa</w:t>
      </w:r>
      <w:proofErr w:type="spellEnd"/>
      <w:r w:rsidRPr="00F35A24">
        <w:rPr>
          <w:rFonts w:asciiTheme="minorHAnsi" w:eastAsia="Times New Roman" w:hAnsiTheme="minorHAnsi" w:cs="Arial"/>
          <w:color w:val="222222"/>
          <w:sz w:val="24"/>
          <w:szCs w:val="24"/>
          <w:lang w:eastAsia="it-IT"/>
        </w:rPr>
        <w:t xml:space="preserve"> del bellunese) si </w:t>
      </w:r>
      <w:r>
        <w:rPr>
          <w:rFonts w:asciiTheme="minorHAnsi" w:eastAsia="Times New Roman" w:hAnsiTheme="minorHAnsi" w:cs="Arial"/>
          <w:color w:val="222222"/>
          <w:sz w:val="24"/>
          <w:szCs w:val="24"/>
          <w:lang w:eastAsia="it-IT"/>
        </w:rPr>
        <w:t>sommano</w:t>
      </w:r>
      <w:r w:rsidRPr="00F35A24">
        <w:rPr>
          <w:rFonts w:asciiTheme="minorHAnsi" w:eastAsia="Times New Roman" w:hAnsiTheme="minorHAnsi" w:cs="Arial"/>
          <w:color w:val="222222"/>
          <w:sz w:val="24"/>
          <w:szCs w:val="24"/>
          <w:lang w:eastAsia="it-IT"/>
        </w:rPr>
        <w:t xml:space="preserve"> infatti i </w:t>
      </w:r>
      <w:r w:rsidRPr="00F35A24">
        <w:rPr>
          <w:rFonts w:asciiTheme="minorHAnsi" w:eastAsia="Times New Roman" w:hAnsiTheme="minorHAnsi" w:cs="Arial"/>
          <w:b/>
          <w:color w:val="222222"/>
          <w:sz w:val="24"/>
          <w:szCs w:val="24"/>
          <w:lang w:eastAsia="it-IT"/>
        </w:rPr>
        <w:t xml:space="preserve">gravi </w:t>
      </w:r>
      <w:r>
        <w:rPr>
          <w:rFonts w:asciiTheme="minorHAnsi" w:eastAsia="Times New Roman" w:hAnsiTheme="minorHAnsi" w:cs="Arial"/>
          <w:b/>
          <w:color w:val="222222"/>
          <w:sz w:val="24"/>
          <w:szCs w:val="24"/>
          <w:lang w:eastAsia="it-IT"/>
        </w:rPr>
        <w:t xml:space="preserve">danni causati dal </w:t>
      </w:r>
      <w:r w:rsidRPr="00F35A24">
        <w:rPr>
          <w:rFonts w:asciiTheme="minorHAnsi" w:eastAsia="Times New Roman" w:hAnsiTheme="minorHAnsi" w:cs="Arial"/>
          <w:b/>
          <w:color w:val="222222"/>
          <w:sz w:val="24"/>
          <w:szCs w:val="24"/>
          <w:lang w:eastAsia="it-IT"/>
        </w:rPr>
        <w:t>maltempo</w:t>
      </w:r>
      <w:r w:rsidRPr="00F35A24">
        <w:rPr>
          <w:rFonts w:asciiTheme="minorHAnsi" w:eastAsia="Times New Roman" w:hAnsiTheme="minorHAnsi" w:cs="Arial"/>
          <w:color w:val="222222"/>
          <w:sz w:val="24"/>
          <w:szCs w:val="24"/>
          <w:lang w:eastAsia="it-IT"/>
        </w:rPr>
        <w:t xml:space="preserve">, che all’inizio di dicembre ha costretto la direzione a trasferire tutti gli ospiti in altre strutture. </w:t>
      </w:r>
    </w:p>
    <w:p w14:paraId="05648A99" w14:textId="77777777" w:rsidR="00F35A24" w:rsidRPr="00A76CC4" w:rsidRDefault="00F35A24" w:rsidP="00F35A24">
      <w:pPr>
        <w:shd w:val="clear" w:color="auto" w:fill="FFFFFF"/>
        <w:spacing w:after="0" w:line="240" w:lineRule="auto"/>
        <w:jc w:val="both"/>
        <w:rPr>
          <w:rFonts w:asciiTheme="minorHAnsi" w:eastAsia="Times New Roman" w:hAnsiTheme="minorHAnsi" w:cs="Arial"/>
          <w:color w:val="222222"/>
          <w:sz w:val="16"/>
          <w:szCs w:val="24"/>
          <w:lang w:eastAsia="it-IT"/>
        </w:rPr>
      </w:pPr>
    </w:p>
    <w:p w14:paraId="7D25CAC6" w14:textId="2FF8C44B" w:rsidR="00F35A24" w:rsidRPr="00F35A24" w:rsidRDefault="00F35A24" w:rsidP="00F35A24">
      <w:pPr>
        <w:shd w:val="clear" w:color="auto" w:fill="FFFFFF"/>
        <w:spacing w:after="0" w:line="240" w:lineRule="auto"/>
        <w:jc w:val="both"/>
        <w:rPr>
          <w:rFonts w:asciiTheme="minorHAnsi" w:hAnsiTheme="minorHAnsi"/>
          <w:sz w:val="24"/>
          <w:szCs w:val="24"/>
        </w:rPr>
      </w:pPr>
      <w:r w:rsidRPr="00F35A24">
        <w:rPr>
          <w:rFonts w:asciiTheme="minorHAnsi" w:eastAsia="Times New Roman" w:hAnsiTheme="minorHAnsi" w:cs="Arial"/>
          <w:color w:val="222222"/>
          <w:sz w:val="24"/>
          <w:szCs w:val="24"/>
          <w:lang w:eastAsia="it-IT"/>
        </w:rPr>
        <w:t xml:space="preserve">Una tragedia nella tragedia, che aggiunge sofferenza e tristezza ad un periodo già di per sé estremamente delicato. Di qui l’iniziativa di </w:t>
      </w:r>
      <w:proofErr w:type="spellStart"/>
      <w:r w:rsidRPr="00F35A24">
        <w:rPr>
          <w:rFonts w:asciiTheme="minorHAnsi" w:eastAsia="Times New Roman" w:hAnsiTheme="minorHAnsi" w:cs="Arial"/>
          <w:b/>
          <w:color w:val="222222"/>
          <w:sz w:val="24"/>
          <w:szCs w:val="24"/>
          <w:lang w:eastAsia="it-IT"/>
        </w:rPr>
        <w:t>Spi</w:t>
      </w:r>
      <w:proofErr w:type="spellEnd"/>
      <w:r w:rsidRPr="00F35A24">
        <w:rPr>
          <w:rFonts w:asciiTheme="minorHAnsi" w:eastAsia="Times New Roman" w:hAnsiTheme="minorHAnsi" w:cs="Arial"/>
          <w:b/>
          <w:color w:val="222222"/>
          <w:sz w:val="24"/>
          <w:szCs w:val="24"/>
          <w:lang w:eastAsia="it-IT"/>
        </w:rPr>
        <w:t xml:space="preserve"> Cgil, </w:t>
      </w:r>
      <w:proofErr w:type="spellStart"/>
      <w:r w:rsidRPr="00F35A24">
        <w:rPr>
          <w:rFonts w:asciiTheme="minorHAnsi" w:eastAsia="Times New Roman" w:hAnsiTheme="minorHAnsi" w:cs="Arial"/>
          <w:b/>
          <w:color w:val="222222"/>
          <w:sz w:val="24"/>
          <w:szCs w:val="24"/>
          <w:lang w:eastAsia="it-IT"/>
        </w:rPr>
        <w:t>Fnp</w:t>
      </w:r>
      <w:proofErr w:type="spellEnd"/>
      <w:r w:rsidRPr="00F35A24">
        <w:rPr>
          <w:rFonts w:asciiTheme="minorHAnsi" w:eastAsia="Times New Roman" w:hAnsiTheme="minorHAnsi" w:cs="Arial"/>
          <w:b/>
          <w:color w:val="222222"/>
          <w:sz w:val="24"/>
          <w:szCs w:val="24"/>
          <w:lang w:eastAsia="it-IT"/>
        </w:rPr>
        <w:t xml:space="preserve"> Cisl e </w:t>
      </w:r>
      <w:proofErr w:type="spellStart"/>
      <w:r w:rsidRPr="00F35A24">
        <w:rPr>
          <w:rFonts w:asciiTheme="minorHAnsi" w:eastAsia="Times New Roman" w:hAnsiTheme="minorHAnsi" w:cs="Arial"/>
          <w:b/>
          <w:color w:val="222222"/>
          <w:sz w:val="24"/>
          <w:szCs w:val="24"/>
          <w:lang w:eastAsia="it-IT"/>
        </w:rPr>
        <w:t>Uilp</w:t>
      </w:r>
      <w:proofErr w:type="spellEnd"/>
      <w:r w:rsidRPr="00F35A24">
        <w:rPr>
          <w:rFonts w:asciiTheme="minorHAnsi" w:eastAsia="Times New Roman" w:hAnsiTheme="minorHAnsi" w:cs="Arial"/>
          <w:b/>
          <w:color w:val="222222"/>
          <w:sz w:val="24"/>
          <w:szCs w:val="24"/>
          <w:lang w:eastAsia="it-IT"/>
        </w:rPr>
        <w:t xml:space="preserve"> Uil </w:t>
      </w:r>
      <w:r w:rsidRPr="00F35A24">
        <w:rPr>
          <w:rFonts w:asciiTheme="minorHAnsi" w:eastAsia="Times New Roman" w:hAnsiTheme="minorHAnsi" w:cs="Arial"/>
          <w:color w:val="222222"/>
          <w:sz w:val="24"/>
          <w:szCs w:val="24"/>
          <w:lang w:eastAsia="it-IT"/>
        </w:rPr>
        <w:t>che, visto il successo avuto in altre strutture, hanno proposto di inserire, tra i lavori per rendere nuovamente agibile l’edificio, anche la creazione di una “</w:t>
      </w:r>
      <w:r w:rsidRPr="00F35A24">
        <w:rPr>
          <w:rFonts w:asciiTheme="minorHAnsi" w:eastAsia="Times New Roman" w:hAnsiTheme="minorHAnsi" w:cs="Arial"/>
          <w:b/>
          <w:color w:val="222222"/>
          <w:sz w:val="24"/>
          <w:szCs w:val="24"/>
          <w:lang w:eastAsia="it-IT"/>
        </w:rPr>
        <w:t>stanza degli abbracci</w:t>
      </w:r>
      <w:r w:rsidRPr="00F35A24">
        <w:rPr>
          <w:rFonts w:asciiTheme="minorHAnsi" w:eastAsia="Times New Roman" w:hAnsiTheme="minorHAnsi" w:cs="Arial"/>
          <w:color w:val="222222"/>
          <w:sz w:val="24"/>
          <w:szCs w:val="24"/>
          <w:lang w:eastAsia="it-IT"/>
        </w:rPr>
        <w:t>”.</w:t>
      </w:r>
      <w:r w:rsidR="008B2EA0">
        <w:rPr>
          <w:rFonts w:asciiTheme="minorHAnsi" w:eastAsia="Times New Roman" w:hAnsiTheme="minorHAnsi" w:cs="Arial"/>
          <w:color w:val="222222"/>
          <w:sz w:val="24"/>
          <w:szCs w:val="24"/>
          <w:lang w:eastAsia="it-IT"/>
        </w:rPr>
        <w:t xml:space="preserve"> Un ambiente</w:t>
      </w:r>
      <w:r w:rsidRPr="00F35A24">
        <w:rPr>
          <w:rFonts w:asciiTheme="minorHAnsi" w:hAnsiTheme="minorHAnsi"/>
          <w:sz w:val="24"/>
          <w:szCs w:val="24"/>
        </w:rPr>
        <w:t xml:space="preserve"> separat</w:t>
      </w:r>
      <w:r w:rsidR="008B2EA0">
        <w:rPr>
          <w:rFonts w:asciiTheme="minorHAnsi" w:hAnsiTheme="minorHAnsi"/>
          <w:sz w:val="24"/>
          <w:szCs w:val="24"/>
        </w:rPr>
        <w:t>o</w:t>
      </w:r>
      <w:r w:rsidRPr="00F35A24">
        <w:rPr>
          <w:rFonts w:asciiTheme="minorHAnsi" w:hAnsiTheme="minorHAnsi"/>
          <w:sz w:val="24"/>
          <w:szCs w:val="24"/>
        </w:rPr>
        <w:t xml:space="preserve"> da una membrana trasparente, che permette alle persone in isolamento di incontrare e abbracciare, in piena sicurezza, i propri cari, restituendo – anche se filtrato dal velo trasparente –quel </w:t>
      </w:r>
      <w:r w:rsidRPr="00C820EE">
        <w:rPr>
          <w:rFonts w:asciiTheme="minorHAnsi" w:hAnsiTheme="minorHAnsi"/>
          <w:b/>
          <w:sz w:val="24"/>
          <w:szCs w:val="24"/>
        </w:rPr>
        <w:t>contatto fisico</w:t>
      </w:r>
      <w:r w:rsidRPr="00F35A24">
        <w:rPr>
          <w:rFonts w:asciiTheme="minorHAnsi" w:hAnsiTheme="minorHAnsi"/>
          <w:sz w:val="24"/>
          <w:szCs w:val="24"/>
        </w:rPr>
        <w:t xml:space="preserve"> di cui la pandemia ci sta privando da quasi un anno. </w:t>
      </w:r>
    </w:p>
    <w:p w14:paraId="2DE0FACD" w14:textId="77777777" w:rsidR="00F35A24" w:rsidRPr="00A76CC4" w:rsidRDefault="00F35A24" w:rsidP="00F35A24">
      <w:pPr>
        <w:shd w:val="clear" w:color="auto" w:fill="FFFFFF"/>
        <w:spacing w:after="0" w:line="240" w:lineRule="auto"/>
        <w:jc w:val="both"/>
        <w:rPr>
          <w:rFonts w:asciiTheme="minorHAnsi" w:eastAsia="Times New Roman" w:hAnsiTheme="minorHAnsi" w:cs="Arial"/>
          <w:color w:val="222222"/>
          <w:sz w:val="16"/>
          <w:szCs w:val="24"/>
          <w:lang w:eastAsia="it-IT"/>
        </w:rPr>
      </w:pPr>
    </w:p>
    <w:p w14:paraId="2B026177" w14:textId="77777777" w:rsidR="00F35A24" w:rsidRPr="00F35A24" w:rsidRDefault="00F35A24" w:rsidP="00F35A24">
      <w:pPr>
        <w:jc w:val="both"/>
        <w:rPr>
          <w:rFonts w:asciiTheme="minorHAnsi" w:hAnsiTheme="minorHAnsi"/>
          <w:bCs/>
          <w:iCs/>
          <w:sz w:val="24"/>
          <w:szCs w:val="24"/>
        </w:rPr>
      </w:pPr>
      <w:r w:rsidRPr="00F35A24">
        <w:rPr>
          <w:rFonts w:asciiTheme="minorHAnsi" w:hAnsiTheme="minorHAnsi"/>
          <w:bCs/>
          <w:iCs/>
          <w:sz w:val="24"/>
          <w:szCs w:val="24"/>
        </w:rPr>
        <w:t xml:space="preserve">La vicinanza dei propri cari è per molti anziani la miglior medicina, ma la necessità di preservare la salute (pubblica e degli anziani in particolare) ha imposto regole di prevenzione molto severe, che hanno portato per lungo tempo anche all’interdizione delle visite. Una decisione sicuramente necessaria, che tuttavia ha acuito la solitudine profonda di molti anziani ed anziane. </w:t>
      </w:r>
    </w:p>
    <w:p w14:paraId="5CFA782C" w14:textId="6336995D" w:rsidR="00C820EE" w:rsidRDefault="00F35A24" w:rsidP="00F35A24">
      <w:pPr>
        <w:jc w:val="both"/>
        <w:rPr>
          <w:rFonts w:asciiTheme="minorHAnsi" w:hAnsiTheme="minorHAnsi"/>
          <w:b/>
          <w:bCs/>
          <w:i/>
          <w:iCs/>
          <w:sz w:val="24"/>
          <w:szCs w:val="24"/>
        </w:rPr>
      </w:pPr>
      <w:r w:rsidRPr="00C820EE">
        <w:rPr>
          <w:rFonts w:asciiTheme="minorHAnsi" w:hAnsiTheme="minorHAnsi"/>
          <w:bCs/>
          <w:iCs/>
          <w:sz w:val="24"/>
          <w:szCs w:val="24"/>
        </w:rPr>
        <w:t xml:space="preserve">Ecco, allora, la proposta </w:t>
      </w:r>
      <w:r w:rsidR="00C820EE" w:rsidRPr="00C820EE">
        <w:rPr>
          <w:rFonts w:asciiTheme="minorHAnsi" w:hAnsiTheme="minorHAnsi"/>
          <w:bCs/>
          <w:iCs/>
          <w:sz w:val="24"/>
          <w:szCs w:val="24"/>
        </w:rPr>
        <w:t xml:space="preserve">dei sindacati pensionati di Belluno, che hanno già raccolto anche la cifra di mille euro per trasformare l’idea in realtà. </w:t>
      </w:r>
      <w:r w:rsidR="00C820EE" w:rsidRPr="00C820EE">
        <w:rPr>
          <w:rFonts w:asciiTheme="minorHAnsi" w:hAnsiTheme="minorHAnsi"/>
          <w:b/>
          <w:bCs/>
          <w:iCs/>
          <w:sz w:val="24"/>
          <w:szCs w:val="24"/>
        </w:rPr>
        <w:t>La proposta è già stata condivisa con la direzione della casa di riposo, che l’ha positivamente accolta.</w:t>
      </w:r>
      <w:r w:rsidR="00C820EE" w:rsidRPr="00C820EE">
        <w:rPr>
          <w:rFonts w:asciiTheme="minorHAnsi" w:hAnsiTheme="minorHAnsi"/>
          <w:b/>
          <w:bCs/>
          <w:i/>
          <w:iCs/>
          <w:sz w:val="24"/>
          <w:szCs w:val="24"/>
        </w:rPr>
        <w:t xml:space="preserve"> </w:t>
      </w:r>
    </w:p>
    <w:p w14:paraId="4E309484" w14:textId="77777777" w:rsidR="00A76CC4" w:rsidRPr="00A76CC4" w:rsidRDefault="00A76CC4" w:rsidP="00F35A24">
      <w:pPr>
        <w:jc w:val="both"/>
        <w:rPr>
          <w:rFonts w:asciiTheme="minorHAnsi" w:hAnsiTheme="minorHAnsi"/>
          <w:bCs/>
          <w:iCs/>
          <w:sz w:val="2"/>
          <w:szCs w:val="24"/>
        </w:rPr>
      </w:pPr>
    </w:p>
    <w:p w14:paraId="11FF65FB" w14:textId="77777777" w:rsidR="004D185A" w:rsidRDefault="00A76CC4" w:rsidP="00F35A24">
      <w:pPr>
        <w:jc w:val="both"/>
        <w:rPr>
          <w:rFonts w:asciiTheme="minorHAnsi" w:hAnsiTheme="minorHAnsi"/>
          <w:bCs/>
          <w:iCs/>
          <w:sz w:val="24"/>
          <w:szCs w:val="24"/>
        </w:rPr>
      </w:pPr>
      <w:r w:rsidRPr="00A76CC4">
        <w:rPr>
          <w:rFonts w:asciiTheme="minorHAnsi" w:hAnsiTheme="minorHAnsi"/>
          <w:bCs/>
          <w:iCs/>
          <w:sz w:val="24"/>
          <w:szCs w:val="24"/>
        </w:rPr>
        <w:t>Con gentile preghiera di pubblicazione</w:t>
      </w:r>
      <w:r w:rsidR="004D185A">
        <w:rPr>
          <w:rFonts w:asciiTheme="minorHAnsi" w:hAnsiTheme="minorHAnsi"/>
          <w:bCs/>
          <w:iCs/>
          <w:sz w:val="24"/>
          <w:szCs w:val="24"/>
        </w:rPr>
        <w:t xml:space="preserve"> </w:t>
      </w:r>
    </w:p>
    <w:p w14:paraId="48DF7786" w14:textId="77777777" w:rsidR="004D185A" w:rsidRDefault="004D185A" w:rsidP="00F35A24">
      <w:pPr>
        <w:jc w:val="both"/>
        <w:rPr>
          <w:rFonts w:asciiTheme="minorHAnsi" w:hAnsiTheme="minorHAnsi"/>
          <w:bCs/>
          <w:iCs/>
          <w:sz w:val="24"/>
          <w:szCs w:val="24"/>
        </w:rPr>
      </w:pPr>
    </w:p>
    <w:p w14:paraId="7D398F83" w14:textId="3FF93D60" w:rsidR="004D185A" w:rsidRPr="00A76CC4" w:rsidRDefault="004D185A" w:rsidP="00F35A24">
      <w:pPr>
        <w:jc w:val="both"/>
        <w:rPr>
          <w:rFonts w:asciiTheme="minorHAnsi" w:hAnsiTheme="minorHAnsi"/>
          <w:bCs/>
          <w:iCs/>
          <w:sz w:val="24"/>
          <w:szCs w:val="24"/>
        </w:rPr>
      </w:pPr>
    </w:p>
    <w:tbl>
      <w:tblPr>
        <w:tblW w:w="0" w:type="auto"/>
        <w:tblLook w:val="04A0" w:firstRow="1" w:lastRow="0" w:firstColumn="1" w:lastColumn="0" w:noHBand="0" w:noVBand="1"/>
      </w:tblPr>
      <w:tblGrid>
        <w:gridCol w:w="3619"/>
      </w:tblGrid>
      <w:tr w:rsidR="00A76CC4" w:rsidRPr="00DB104C" w14:paraId="7280FEA5" w14:textId="77777777" w:rsidTr="00A76CC4">
        <w:trPr>
          <w:trHeight w:val="1607"/>
        </w:trPr>
        <w:tc>
          <w:tcPr>
            <w:tcW w:w="3619" w:type="dxa"/>
          </w:tcPr>
          <w:p w14:paraId="65B882DB" w14:textId="77777777" w:rsidR="00A76CC4" w:rsidRDefault="00A76CC4" w:rsidP="004D185A">
            <w:pPr>
              <w:spacing w:after="0"/>
              <w:jc w:val="both"/>
              <w:rPr>
                <w:rFonts w:ascii="Calibri" w:hAnsi="Calibri"/>
                <w:sz w:val="18"/>
                <w:szCs w:val="18"/>
              </w:rPr>
            </w:pPr>
          </w:p>
        </w:tc>
      </w:tr>
    </w:tbl>
    <w:p w14:paraId="23AC4E97" w14:textId="3ED0978C" w:rsidR="00F35A24" w:rsidRPr="00C820EE" w:rsidRDefault="00F35A24" w:rsidP="00C820EE">
      <w:pPr>
        <w:jc w:val="both"/>
        <w:rPr>
          <w:rFonts w:asciiTheme="minorHAnsi" w:hAnsiTheme="minorHAnsi"/>
          <w:b/>
          <w:bCs/>
          <w:i/>
          <w:iCs/>
          <w:sz w:val="24"/>
          <w:szCs w:val="24"/>
        </w:rPr>
      </w:pPr>
    </w:p>
    <w:sectPr w:rsidR="00F35A24" w:rsidRPr="00C820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BEAD" w14:textId="77777777" w:rsidR="00C65377" w:rsidRDefault="00C65377" w:rsidP="00C820EE">
      <w:pPr>
        <w:spacing w:after="0" w:line="240" w:lineRule="auto"/>
      </w:pPr>
      <w:r>
        <w:separator/>
      </w:r>
    </w:p>
  </w:endnote>
  <w:endnote w:type="continuationSeparator" w:id="0">
    <w:p w14:paraId="76FBC198" w14:textId="77777777" w:rsidR="00C65377" w:rsidRDefault="00C65377" w:rsidP="00C8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AA0F1" w14:textId="77777777" w:rsidR="00C65377" w:rsidRDefault="00C65377" w:rsidP="00C820EE">
      <w:pPr>
        <w:spacing w:after="0" w:line="240" w:lineRule="auto"/>
      </w:pPr>
      <w:r>
        <w:separator/>
      </w:r>
    </w:p>
  </w:footnote>
  <w:footnote w:type="continuationSeparator" w:id="0">
    <w:p w14:paraId="052408D1" w14:textId="77777777" w:rsidR="00C65377" w:rsidRDefault="00C65377" w:rsidP="00C82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95"/>
    <w:rsid w:val="000514F1"/>
    <w:rsid w:val="000849F3"/>
    <w:rsid w:val="00145458"/>
    <w:rsid w:val="0040024B"/>
    <w:rsid w:val="00434145"/>
    <w:rsid w:val="004D185A"/>
    <w:rsid w:val="006649FB"/>
    <w:rsid w:val="006D5C09"/>
    <w:rsid w:val="00772961"/>
    <w:rsid w:val="007F14E1"/>
    <w:rsid w:val="007F2129"/>
    <w:rsid w:val="008B2EA0"/>
    <w:rsid w:val="00974F43"/>
    <w:rsid w:val="009950EF"/>
    <w:rsid w:val="00A76CC4"/>
    <w:rsid w:val="00B511C3"/>
    <w:rsid w:val="00B924EE"/>
    <w:rsid w:val="00C65377"/>
    <w:rsid w:val="00C820EE"/>
    <w:rsid w:val="00D06795"/>
    <w:rsid w:val="00D774B2"/>
    <w:rsid w:val="00D835B3"/>
    <w:rsid w:val="00DC6DC1"/>
    <w:rsid w:val="00E2495C"/>
    <w:rsid w:val="00EA1F92"/>
    <w:rsid w:val="00F35A24"/>
    <w:rsid w:val="00F402F0"/>
    <w:rsid w:val="00F55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E4D7"/>
  <w15:chartTrackingRefBased/>
  <w15:docId w15:val="{C26A2000-72AA-4C15-89BB-B14EE797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20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20EE"/>
  </w:style>
  <w:style w:type="paragraph" w:styleId="Pidipagina">
    <w:name w:val="footer"/>
    <w:basedOn w:val="Normale"/>
    <w:link w:val="PidipaginaCarattere"/>
    <w:uiPriority w:val="99"/>
    <w:unhideWhenUsed/>
    <w:rsid w:val="00C820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gentilin</dc:creator>
  <cp:keywords/>
  <dc:description/>
  <cp:lastModifiedBy>maria rita gentilin</cp:lastModifiedBy>
  <cp:revision>4</cp:revision>
  <dcterms:created xsi:type="dcterms:W3CDTF">2021-01-05T12:43:00Z</dcterms:created>
  <dcterms:modified xsi:type="dcterms:W3CDTF">2021-01-05T12:48:00Z</dcterms:modified>
</cp:coreProperties>
</file>